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D36" w:rsidRDefault="00295D36" w:rsidP="00295D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D36" w:rsidRDefault="00295D36" w:rsidP="00295D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итогах изучения мнения потребителей</w:t>
      </w:r>
      <w:r w:rsidR="008E5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качестве обслуживания за 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295D36" w:rsidRDefault="00295D36" w:rsidP="00295D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D36" w:rsidRDefault="00295D36" w:rsidP="00295D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п. 10 Приказ Министерства энергетики РФ от 15 апреля 2014 г. N 186 "О Единых стандартах качества обслуживания сетевыми организациями потребителей услуг сетевых организаций", сетевая организация (ОГУЭП «Облкоммунэнерго») не реже одного раза в год обеспечивает проведение опросов потребителей с целью выявления мнения потребителей о качестве обслуживания.     </w:t>
      </w:r>
    </w:p>
    <w:p w:rsidR="00295D36" w:rsidRDefault="00295D36" w:rsidP="00295D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Потребителям предлагалось оценить качество обслуживания по критериям в баллах по 5-балльной шкале, где 1-минимальная удовлетворенность качеством обслуживания Сетевой организацией; 5-максимальная удовлетворенность качеством обслуживания Сетевой организацией.</w:t>
      </w:r>
    </w:p>
    <w:p w:rsidR="00295D36" w:rsidRDefault="00295D36" w:rsidP="00295D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D36" w:rsidRDefault="008E5346" w:rsidP="00295D3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2017г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приняло участие 875</w:t>
      </w:r>
      <w:r w:rsidR="00295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потребителя из них:</w:t>
      </w:r>
    </w:p>
    <w:p w:rsidR="00295D36" w:rsidRDefault="00295D36" w:rsidP="00295D3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2093" w:type="dxa"/>
        <w:tblLook w:val="04A0" w:firstRow="1" w:lastRow="0" w:firstColumn="1" w:lastColumn="0" w:noHBand="0" w:noVBand="1"/>
      </w:tblPr>
      <w:tblGrid>
        <w:gridCol w:w="2692"/>
        <w:gridCol w:w="2411"/>
      </w:tblGrid>
      <w:tr w:rsidR="00295D36" w:rsidTr="00295D36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36" w:rsidRDefault="00295D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36" w:rsidRDefault="008E53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</w:t>
            </w:r>
          </w:p>
        </w:tc>
      </w:tr>
      <w:tr w:rsidR="00295D36" w:rsidTr="00295D36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36" w:rsidRDefault="00295D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36" w:rsidRDefault="008E53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  <w:r w:rsidR="0029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295D36" w:rsidTr="00295D36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36" w:rsidRDefault="00295D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36" w:rsidRDefault="008E53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</w:t>
            </w:r>
          </w:p>
        </w:tc>
      </w:tr>
      <w:tr w:rsidR="00295D36" w:rsidTr="00295D36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36" w:rsidRDefault="00295D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36" w:rsidRDefault="008E53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</w:tr>
      <w:tr w:rsidR="00295D36" w:rsidTr="00295D36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36" w:rsidRDefault="00295D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36" w:rsidRDefault="00295D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295D36" w:rsidRDefault="00295D36" w:rsidP="00295D3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D36" w:rsidRDefault="00295D36" w:rsidP="00295D3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D36" w:rsidRDefault="00295D36" w:rsidP="00295D36">
      <w:pPr>
        <w:spacing w:after="0" w:line="240" w:lineRule="auto"/>
        <w:rPr>
          <w:rFonts w:ascii="Times New Roman" w:eastAsia="Times New Roman" w:hAnsi="Times New Roman" w:cs="Times New Roman"/>
          <w:strike/>
          <w:color w:val="FF0000"/>
          <w:sz w:val="28"/>
          <w:szCs w:val="28"/>
          <w:lang w:eastAsia="ru-RU"/>
        </w:rPr>
      </w:pPr>
    </w:p>
    <w:p w:rsidR="00295D36" w:rsidRDefault="00295D36" w:rsidP="00295D36">
      <w:bookmarkStart w:id="0" w:name="_GoBack"/>
      <w:bookmarkEnd w:id="0"/>
    </w:p>
    <w:p w:rsidR="00C8423D" w:rsidRDefault="00C8423D"/>
    <w:sectPr w:rsidR="00C84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46D"/>
    <w:rsid w:val="0000446D"/>
    <w:rsid w:val="00295D36"/>
    <w:rsid w:val="00816095"/>
    <w:rsid w:val="008E5346"/>
    <w:rsid w:val="00C8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3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Шамин Виктор Валерьевич</dc:creator>
  <cp:lastModifiedBy>Шамин Виктор Валерьевич</cp:lastModifiedBy>
  <cp:revision>3</cp:revision>
  <dcterms:created xsi:type="dcterms:W3CDTF">2018-03-05T03:40:00Z</dcterms:created>
  <dcterms:modified xsi:type="dcterms:W3CDTF">2018-03-05T03:42:00Z</dcterms:modified>
</cp:coreProperties>
</file>